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955E" w14:textId="77777777" w:rsidR="00C65208" w:rsidRDefault="00C65208" w:rsidP="00C65208">
      <w:pPr>
        <w:ind w:leftChars="-250" w:left="-525" w:firstLineChars="250" w:firstLine="800"/>
        <w:rPr>
          <w:rFonts w:ascii="仿宋_GB2312" w:eastAsia="黑体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0BC1EFF3" w14:textId="77777777" w:rsidR="00C65208" w:rsidRDefault="00C65208" w:rsidP="00C65208">
      <w:pPr>
        <w:autoSpaceDN w:val="0"/>
        <w:jc w:val="center"/>
        <w:rPr>
          <w:rFonts w:ascii="仿宋_GB2312"/>
          <w:b/>
          <w:color w:val="000000"/>
          <w:sz w:val="36"/>
          <w:szCs w:val="36"/>
        </w:rPr>
      </w:pPr>
      <w:r>
        <w:rPr>
          <w:rFonts w:ascii="仿宋_GB2312" w:hint="eastAsia"/>
          <w:b/>
          <w:color w:val="000000"/>
          <w:sz w:val="36"/>
          <w:szCs w:val="36"/>
        </w:rPr>
        <w:t>山东省优秀学生、优秀学生干部候选人简介参照模板</w:t>
      </w:r>
    </w:p>
    <w:p w14:paraId="2A1EE49E" w14:textId="77777777" w:rsidR="00C65208" w:rsidRDefault="00C65208" w:rsidP="00C65208">
      <w:pPr>
        <w:autoSpaceDN w:val="0"/>
        <w:ind w:firstLineChars="200" w:firstLine="562"/>
        <w:jc w:val="center"/>
        <w:rPr>
          <w:rFonts w:ascii="仿宋_GB2312"/>
          <w:b/>
          <w:color w:val="FF0000"/>
          <w:sz w:val="28"/>
        </w:rPr>
      </w:pPr>
      <w:r>
        <w:rPr>
          <w:rFonts w:ascii="仿宋_GB2312" w:hint="eastAsia"/>
          <w:b/>
          <w:color w:val="FF0000"/>
          <w:sz w:val="28"/>
        </w:rPr>
        <w:t>（严格控制在</w:t>
      </w:r>
      <w:r>
        <w:rPr>
          <w:rFonts w:ascii="仿宋_GB2312" w:hint="eastAsia"/>
          <w:b/>
          <w:color w:val="FF0000"/>
          <w:sz w:val="28"/>
        </w:rPr>
        <w:t>300</w:t>
      </w:r>
      <w:r>
        <w:rPr>
          <w:rFonts w:ascii="仿宋_GB2312" w:hint="eastAsia"/>
          <w:b/>
          <w:color w:val="FF0000"/>
          <w:sz w:val="28"/>
        </w:rPr>
        <w:t>字以内）</w:t>
      </w:r>
    </w:p>
    <w:p w14:paraId="7E3542BC" w14:textId="77777777" w:rsidR="00C65208" w:rsidRDefault="00C65208" w:rsidP="00C65208">
      <w:pPr>
        <w:ind w:firstLineChars="200" w:firstLine="602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刘文晓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int="eastAsia"/>
          <w:color w:val="000000"/>
          <w:sz w:val="28"/>
        </w:rPr>
        <w:t>女，山东淄博人，中共预备党员，交通与车辆工程学院交运1402班学生，曾任院学生会科技</w:t>
      </w:r>
      <w:proofErr w:type="gramStart"/>
      <w:r>
        <w:rPr>
          <w:rFonts w:ascii="仿宋_GB2312" w:eastAsia="仿宋_GB2312" w:hint="eastAsia"/>
          <w:color w:val="000000"/>
          <w:sz w:val="28"/>
        </w:rPr>
        <w:t>创新部</w:t>
      </w:r>
      <w:proofErr w:type="gramEnd"/>
      <w:r>
        <w:rPr>
          <w:rFonts w:ascii="仿宋_GB2312" w:eastAsia="仿宋_GB2312" w:hint="eastAsia"/>
          <w:color w:val="000000"/>
          <w:sz w:val="28"/>
        </w:rPr>
        <w:t>部长、辅导员助理。理想信念坚定</w:t>
      </w:r>
      <w:r>
        <w:rPr>
          <w:rFonts w:ascii="仿宋_GB2312" w:eastAsia="仿宋_GB2312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学习成绩优异，获得国家奖学金等10余项奖学金，被推免至长安大学攻读硕士</w:t>
      </w:r>
      <w:r>
        <w:rPr>
          <w:rFonts w:ascii="仿宋_GB2312" w:eastAsia="仿宋_GB2312"/>
          <w:color w:val="000000"/>
          <w:sz w:val="28"/>
        </w:rPr>
        <w:t>学位</w:t>
      </w:r>
      <w:r>
        <w:rPr>
          <w:rFonts w:ascii="仿宋_GB2312" w:eastAsia="仿宋_GB2312" w:hint="eastAsia"/>
          <w:color w:val="000000"/>
          <w:sz w:val="28"/>
        </w:rPr>
        <w:t>。工作认真负责，多次被评为</w:t>
      </w:r>
      <w:r>
        <w:rPr>
          <w:rFonts w:ascii="仿宋_GB2312" w:eastAsia="仿宋_GB2312"/>
          <w:color w:val="000000"/>
          <w:sz w:val="28"/>
        </w:rPr>
        <w:t>校</w:t>
      </w:r>
      <w:r>
        <w:rPr>
          <w:rFonts w:ascii="仿宋_GB2312" w:eastAsia="仿宋_GB2312" w:hint="eastAsia"/>
          <w:color w:val="000000"/>
          <w:sz w:val="28"/>
        </w:rPr>
        <w:t>优秀学生干部，2017年被评为山东省优秀学生。积极参加社会实践和科技</w:t>
      </w:r>
      <w:r>
        <w:rPr>
          <w:rFonts w:ascii="仿宋_GB2312" w:eastAsia="仿宋_GB2312"/>
          <w:color w:val="000000"/>
          <w:sz w:val="28"/>
        </w:rPr>
        <w:t>创新活动</w:t>
      </w:r>
      <w:r>
        <w:rPr>
          <w:rFonts w:ascii="仿宋_GB2312" w:eastAsia="仿宋_GB2312" w:hint="eastAsia"/>
          <w:color w:val="000000"/>
          <w:sz w:val="28"/>
        </w:rPr>
        <w:t>，分别于2014年和2015年成功申请国家级大学生创新创业训练计划项目。累计获得国家级奖励4项、省级奖励3项，校级奖励10余项，授权发明专利1项、实用新型专利5项，发表学术论文1篇。</w:t>
      </w:r>
    </w:p>
    <w:p w14:paraId="5C4E0F1F" w14:textId="77777777" w:rsidR="00C65208" w:rsidRDefault="00C65208" w:rsidP="00C65208">
      <w:pPr>
        <w:ind w:firstLineChars="200" w:firstLine="560"/>
        <w:rPr>
          <w:rFonts w:ascii="仿宋_GB2312" w:eastAsia="仿宋_GB2312" w:hint="eastAsia"/>
          <w:color w:val="000000"/>
          <w:sz w:val="28"/>
        </w:rPr>
      </w:pPr>
    </w:p>
    <w:p w14:paraId="39A6F699" w14:textId="77777777" w:rsidR="00C65208" w:rsidRDefault="00C65208" w:rsidP="00C65208">
      <w:pPr>
        <w:ind w:firstLineChars="200" w:firstLine="602"/>
        <w:rPr>
          <w:rFonts w:ascii="仿宋_GB2312" w:eastAsia="仿宋_GB2312" w:hAnsi="宋体" w:hint="eastAsia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解春季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int="eastAsia"/>
          <w:color w:val="000000"/>
          <w:sz w:val="28"/>
        </w:rPr>
        <w:t>男，山东临沂人，中共党员，农业工程与食品科学学院农机1406班学生，曾任院学生会科创部部长</w:t>
      </w:r>
      <w:proofErr w:type="gramStart"/>
      <w:r>
        <w:rPr>
          <w:rFonts w:ascii="仿宋_GB2312" w:eastAsia="仿宋_GB2312" w:hint="eastAsia"/>
          <w:color w:val="000000"/>
          <w:sz w:val="28"/>
        </w:rPr>
        <w:t>兼创新</w:t>
      </w:r>
      <w:proofErr w:type="gramEnd"/>
      <w:r>
        <w:rPr>
          <w:rFonts w:ascii="仿宋_GB2312" w:eastAsia="仿宋_GB2312" w:hint="eastAsia"/>
          <w:color w:val="000000"/>
          <w:sz w:val="28"/>
        </w:rPr>
        <w:t>创业中心副主任。思想积极向上</w:t>
      </w:r>
      <w:r>
        <w:rPr>
          <w:rFonts w:ascii="仿宋_GB2312" w:eastAsia="仿宋_GB2312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学习成绩优异，被推免至中国农业大学攻读硕士学位，获得国家奖学金等7项奖学金。工作认真负责，多次被评为校优秀学生干部。积极参加课外创新活动，2016年获“东方红”杯第二届全国大学生智能农装创新大赛二等奖；2017年获第十四届山东省大学生机电创新竞赛一等奖，并获五征奖学金。累计获得国家级奖励8项，省级奖励4项，校级奖励29项，发表学术论文4篇，申请发明专利1项。</w:t>
      </w:r>
    </w:p>
    <w:p w14:paraId="2EE65611" w14:textId="76AF2175" w:rsidR="00BB55BA" w:rsidRPr="00C65208" w:rsidRDefault="00BB55BA" w:rsidP="00C65208"/>
    <w:sectPr w:rsidR="00BB55BA" w:rsidRPr="00C65208">
      <w:pgSz w:w="11906" w:h="16838"/>
      <w:pgMar w:top="2041" w:right="1531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E268" w14:textId="77777777" w:rsidR="00241410" w:rsidRDefault="00241410" w:rsidP="00C65208">
      <w:r>
        <w:separator/>
      </w:r>
    </w:p>
  </w:endnote>
  <w:endnote w:type="continuationSeparator" w:id="0">
    <w:p w14:paraId="085740FF" w14:textId="77777777" w:rsidR="00241410" w:rsidRDefault="00241410" w:rsidP="00C6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368E" w14:textId="77777777" w:rsidR="00241410" w:rsidRDefault="00241410" w:rsidP="00C65208">
      <w:r>
        <w:separator/>
      </w:r>
    </w:p>
  </w:footnote>
  <w:footnote w:type="continuationSeparator" w:id="0">
    <w:p w14:paraId="2B9ECA96" w14:textId="77777777" w:rsidR="00241410" w:rsidRDefault="00241410" w:rsidP="00C6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2C"/>
    <w:rsid w:val="0018071E"/>
    <w:rsid w:val="00241410"/>
    <w:rsid w:val="002A4AAD"/>
    <w:rsid w:val="003D56A9"/>
    <w:rsid w:val="00826A47"/>
    <w:rsid w:val="008B3FD6"/>
    <w:rsid w:val="00A6757F"/>
    <w:rsid w:val="00BB55BA"/>
    <w:rsid w:val="00BD5414"/>
    <w:rsid w:val="00C65208"/>
    <w:rsid w:val="00F96D2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44094"/>
  <w15:chartTrackingRefBased/>
  <w15:docId w15:val="{15DF3DF2-0A9F-40D9-8337-CBF437F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6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52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5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邦正 余</dc:creator>
  <cp:keywords/>
  <dc:description/>
  <cp:lastModifiedBy>邦正 余</cp:lastModifiedBy>
  <cp:revision>6</cp:revision>
  <dcterms:created xsi:type="dcterms:W3CDTF">2020-05-11T00:06:00Z</dcterms:created>
  <dcterms:modified xsi:type="dcterms:W3CDTF">2020-05-22T10:52:00Z</dcterms:modified>
</cp:coreProperties>
</file>