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43" w:rsidRPr="002E1643" w:rsidRDefault="002E1643" w:rsidP="002E1643">
      <w:pPr>
        <w:jc w:val="center"/>
        <w:rPr>
          <w:rFonts w:ascii="华文中宋" w:eastAsia="华文中宋" w:hAnsi="华文中宋"/>
          <w:sz w:val="44"/>
          <w:szCs w:val="44"/>
        </w:rPr>
      </w:pPr>
      <w:r w:rsidRPr="002E1643">
        <w:rPr>
          <w:rFonts w:ascii="华文中宋" w:eastAsia="华文中宋" w:hAnsi="华文中宋" w:hint="eastAsia"/>
          <w:sz w:val="44"/>
          <w:szCs w:val="44"/>
        </w:rPr>
        <w:t>大学生</w:t>
      </w:r>
      <w:r>
        <w:rPr>
          <w:rFonts w:ascii="华文中宋" w:eastAsia="华文中宋" w:hAnsi="华文中宋"/>
          <w:sz w:val="44"/>
          <w:szCs w:val="44"/>
        </w:rPr>
        <w:t>入伍优惠政策</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B69C8">
        <w:rPr>
          <w:rFonts w:asciiTheme="minorHAnsi" w:eastAsiaTheme="minorEastAsia" w:hAnsiTheme="minorHAnsi" w:cstheme="minorBidi" w:hint="eastAsia"/>
          <w:b/>
          <w:kern w:val="2"/>
          <w:sz w:val="21"/>
          <w:szCs w:val="22"/>
        </w:rPr>
        <w:t>优先优待</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w:t>
      </w:r>
      <w:r w:rsidRPr="002024A3">
        <w:rPr>
          <w:rFonts w:asciiTheme="minorHAnsi" w:eastAsiaTheme="minorEastAsia" w:hAnsiTheme="minorHAnsi" w:cstheme="minorBidi" w:hint="eastAsia"/>
          <w:kern w:val="2"/>
          <w:sz w:val="21"/>
          <w:szCs w:val="22"/>
        </w:rPr>
        <w:t>1</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城乡</w:t>
      </w:r>
      <w:r>
        <w:rPr>
          <w:rFonts w:asciiTheme="minorHAnsi" w:eastAsiaTheme="minorEastAsia" w:hAnsiTheme="minorHAnsi" w:cstheme="minorBidi"/>
          <w:kern w:val="2"/>
          <w:sz w:val="21"/>
          <w:szCs w:val="22"/>
        </w:rPr>
        <w:t>义务兵家庭优待金</w:t>
      </w:r>
      <w:r>
        <w:rPr>
          <w:rFonts w:asciiTheme="minorHAnsi" w:eastAsiaTheme="minorEastAsia" w:hAnsiTheme="minorHAnsi" w:cstheme="minorBidi" w:hint="eastAsia"/>
          <w:kern w:val="2"/>
          <w:sz w:val="21"/>
          <w:szCs w:val="22"/>
        </w:rPr>
        <w:t>统一</w:t>
      </w:r>
      <w:r>
        <w:rPr>
          <w:rFonts w:asciiTheme="minorHAnsi" w:eastAsiaTheme="minorEastAsia" w:hAnsiTheme="minorHAnsi" w:cstheme="minorBidi"/>
          <w:kern w:val="2"/>
          <w:sz w:val="21"/>
          <w:szCs w:val="22"/>
        </w:rPr>
        <w:t>按照</w:t>
      </w:r>
      <w:r>
        <w:rPr>
          <w:rFonts w:asciiTheme="minorHAnsi" w:eastAsiaTheme="minorEastAsia" w:hAnsiTheme="minorHAnsi" w:cstheme="minorBidi" w:hint="eastAsia"/>
          <w:kern w:val="2"/>
          <w:sz w:val="21"/>
          <w:szCs w:val="22"/>
        </w:rPr>
        <w:t>所在</w:t>
      </w:r>
      <w:r>
        <w:rPr>
          <w:rFonts w:asciiTheme="minorHAnsi" w:eastAsiaTheme="minorEastAsia" w:hAnsiTheme="minorHAnsi" w:cstheme="minorBidi"/>
          <w:kern w:val="2"/>
          <w:sz w:val="21"/>
          <w:szCs w:val="22"/>
        </w:rPr>
        <w:t>区县上年度</w:t>
      </w:r>
      <w:r>
        <w:rPr>
          <w:rFonts w:asciiTheme="minorHAnsi" w:eastAsiaTheme="minorEastAsia" w:hAnsiTheme="minorHAnsi" w:cstheme="minorBidi" w:hint="eastAsia"/>
          <w:kern w:val="2"/>
          <w:sz w:val="21"/>
          <w:szCs w:val="22"/>
        </w:rPr>
        <w:t>农村居民人均可支配</w:t>
      </w:r>
      <w:r>
        <w:rPr>
          <w:rFonts w:asciiTheme="minorHAnsi" w:eastAsiaTheme="minorEastAsia" w:hAnsiTheme="minorHAnsi" w:cstheme="minorBidi"/>
          <w:kern w:val="2"/>
          <w:sz w:val="21"/>
          <w:szCs w:val="22"/>
        </w:rPr>
        <w:t>收入</w:t>
      </w:r>
      <w:r>
        <w:rPr>
          <w:rFonts w:asciiTheme="minorHAnsi" w:eastAsiaTheme="minorEastAsia" w:hAnsiTheme="minorHAnsi" w:cstheme="minorBidi" w:hint="eastAsia"/>
          <w:kern w:val="2"/>
          <w:sz w:val="21"/>
          <w:szCs w:val="22"/>
        </w:rPr>
        <w:t>110</w:t>
      </w:r>
      <w:r>
        <w:rPr>
          <w:rFonts w:asciiTheme="minorHAnsi" w:eastAsiaTheme="minorEastAsia" w:hAnsiTheme="minorHAnsi" w:cstheme="minorBidi"/>
          <w:kern w:val="2"/>
          <w:sz w:val="21"/>
          <w:szCs w:val="22"/>
        </w:rPr>
        <w:t>%</w:t>
      </w:r>
      <w:r>
        <w:rPr>
          <w:rFonts w:asciiTheme="minorHAnsi" w:eastAsiaTheme="minorEastAsia" w:hAnsiTheme="minorHAnsi" w:cstheme="minorBidi"/>
          <w:kern w:val="2"/>
          <w:sz w:val="21"/>
          <w:szCs w:val="22"/>
        </w:rPr>
        <w:t>的标准发放</w:t>
      </w:r>
      <w:r>
        <w:rPr>
          <w:rFonts w:asciiTheme="minorHAnsi" w:eastAsiaTheme="minorEastAsia" w:hAnsiTheme="minorHAnsi" w:cstheme="minorBidi" w:hint="eastAsia"/>
          <w:kern w:val="2"/>
          <w:sz w:val="21"/>
          <w:szCs w:val="22"/>
        </w:rPr>
        <w:t>（张店区</w:t>
      </w:r>
      <w:r>
        <w:rPr>
          <w:rFonts w:asciiTheme="minorHAnsi" w:eastAsiaTheme="minorEastAsia" w:hAnsiTheme="minorHAnsi" w:cstheme="minorBidi" w:hint="eastAsia"/>
          <w:kern w:val="2"/>
          <w:sz w:val="21"/>
          <w:szCs w:val="22"/>
        </w:rPr>
        <w:t>201</w:t>
      </w:r>
      <w:r>
        <w:rPr>
          <w:rFonts w:asciiTheme="minorHAnsi" w:eastAsiaTheme="minorEastAsia" w:hAnsiTheme="minorHAnsi" w:cstheme="minorBidi"/>
          <w:kern w:val="2"/>
          <w:sz w:val="21"/>
          <w:szCs w:val="22"/>
        </w:rPr>
        <w:t>9</w:t>
      </w:r>
      <w:r>
        <w:rPr>
          <w:rFonts w:asciiTheme="minorHAnsi" w:eastAsiaTheme="minorEastAsia" w:hAnsiTheme="minorHAnsi" w:cstheme="minorBidi" w:hint="eastAsia"/>
          <w:kern w:val="2"/>
          <w:sz w:val="21"/>
          <w:szCs w:val="22"/>
        </w:rPr>
        <w:t>年发放标准每人</w:t>
      </w:r>
      <w:r>
        <w:rPr>
          <w:rFonts w:asciiTheme="minorHAnsi" w:eastAsiaTheme="minorEastAsia" w:hAnsiTheme="minorHAnsi" w:cstheme="minorBidi"/>
          <w:kern w:val="2"/>
          <w:sz w:val="21"/>
          <w:szCs w:val="22"/>
        </w:rPr>
        <w:t>每年为</w:t>
      </w:r>
      <w:r>
        <w:rPr>
          <w:rFonts w:asciiTheme="minorHAnsi" w:eastAsiaTheme="minorEastAsia" w:hAnsiTheme="minorHAnsi" w:cstheme="minorBidi"/>
          <w:kern w:val="2"/>
          <w:sz w:val="21"/>
          <w:szCs w:val="22"/>
        </w:rPr>
        <w:t>23226.8</w:t>
      </w:r>
      <w:r>
        <w:rPr>
          <w:rFonts w:asciiTheme="minorHAnsi" w:eastAsiaTheme="minorEastAsia" w:hAnsiTheme="minorHAnsi" w:cstheme="minorBidi" w:hint="eastAsia"/>
          <w:kern w:val="2"/>
          <w:sz w:val="21"/>
          <w:szCs w:val="22"/>
        </w:rPr>
        <w:t>元）；</w:t>
      </w:r>
      <w:r>
        <w:rPr>
          <w:rFonts w:asciiTheme="minorHAnsi" w:eastAsiaTheme="minorEastAsia" w:hAnsiTheme="minorHAnsi" w:cstheme="minorBidi"/>
          <w:kern w:val="2"/>
          <w:sz w:val="21"/>
          <w:szCs w:val="22"/>
        </w:rPr>
        <w:t>对进藏服现役</w:t>
      </w:r>
      <w:r>
        <w:rPr>
          <w:rFonts w:asciiTheme="minorHAnsi" w:eastAsiaTheme="minorEastAsia" w:hAnsiTheme="minorHAnsi" w:cstheme="minorBidi" w:hint="eastAsia"/>
          <w:kern w:val="2"/>
          <w:sz w:val="21"/>
          <w:szCs w:val="22"/>
        </w:rPr>
        <w:t>的</w:t>
      </w:r>
      <w:r>
        <w:rPr>
          <w:rFonts w:asciiTheme="minorHAnsi" w:eastAsiaTheme="minorEastAsia" w:hAnsiTheme="minorHAnsi" w:cstheme="minorBidi"/>
          <w:kern w:val="2"/>
          <w:sz w:val="21"/>
          <w:szCs w:val="22"/>
        </w:rPr>
        <w:t>义务兵</w:t>
      </w: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按不低于</w:t>
      </w:r>
      <w:r>
        <w:rPr>
          <w:rFonts w:asciiTheme="minorHAnsi" w:eastAsiaTheme="minorEastAsia" w:hAnsiTheme="minorHAnsi" w:cstheme="minorBidi" w:hint="eastAsia"/>
          <w:kern w:val="2"/>
          <w:sz w:val="21"/>
          <w:szCs w:val="22"/>
        </w:rPr>
        <w:t>普通标准</w:t>
      </w:r>
      <w:r>
        <w:rPr>
          <w:rFonts w:asciiTheme="minorHAnsi" w:eastAsiaTheme="minorEastAsia" w:hAnsiTheme="minorHAnsi" w:cstheme="minorBidi"/>
          <w:kern w:val="2"/>
          <w:sz w:val="21"/>
          <w:szCs w:val="22"/>
        </w:rPr>
        <w:t>的</w:t>
      </w:r>
      <w:r>
        <w:rPr>
          <w:rFonts w:asciiTheme="minorHAnsi" w:eastAsiaTheme="minorEastAsia" w:hAnsiTheme="minorHAnsi" w:cstheme="minorBidi" w:hint="eastAsia"/>
          <w:kern w:val="2"/>
          <w:sz w:val="21"/>
          <w:szCs w:val="22"/>
        </w:rPr>
        <w:t>3</w:t>
      </w:r>
      <w:r>
        <w:rPr>
          <w:rFonts w:asciiTheme="minorHAnsi" w:eastAsiaTheme="minorEastAsia" w:hAnsiTheme="minorHAnsi" w:cstheme="minorBidi" w:hint="eastAsia"/>
          <w:kern w:val="2"/>
          <w:sz w:val="21"/>
          <w:szCs w:val="22"/>
        </w:rPr>
        <w:t>倍</w:t>
      </w:r>
      <w:r>
        <w:rPr>
          <w:rFonts w:asciiTheme="minorHAnsi" w:eastAsiaTheme="minorEastAsia" w:hAnsiTheme="minorHAnsi" w:cstheme="minorBidi"/>
          <w:kern w:val="2"/>
          <w:sz w:val="21"/>
          <w:szCs w:val="22"/>
        </w:rPr>
        <w:t>发放</w:t>
      </w: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对到新疆等</w:t>
      </w:r>
      <w:r>
        <w:rPr>
          <w:rFonts w:asciiTheme="minorHAnsi" w:eastAsiaTheme="minorEastAsia" w:hAnsiTheme="minorHAnsi" w:cstheme="minorBidi" w:hint="eastAsia"/>
          <w:kern w:val="2"/>
          <w:sz w:val="21"/>
          <w:szCs w:val="22"/>
        </w:rPr>
        <w:t>边远</w:t>
      </w:r>
      <w:r>
        <w:rPr>
          <w:rFonts w:asciiTheme="minorHAnsi" w:eastAsiaTheme="minorEastAsia" w:hAnsiTheme="minorHAnsi" w:cstheme="minorBidi"/>
          <w:kern w:val="2"/>
          <w:sz w:val="21"/>
          <w:szCs w:val="22"/>
        </w:rPr>
        <w:t>艰苦地区服役</w:t>
      </w:r>
      <w:r>
        <w:rPr>
          <w:rFonts w:asciiTheme="minorHAnsi" w:eastAsiaTheme="minorEastAsia" w:hAnsiTheme="minorHAnsi" w:cstheme="minorBidi" w:hint="eastAsia"/>
          <w:kern w:val="2"/>
          <w:sz w:val="21"/>
          <w:szCs w:val="22"/>
        </w:rPr>
        <w:t>的</w:t>
      </w:r>
      <w:r>
        <w:rPr>
          <w:rFonts w:asciiTheme="minorHAnsi" w:eastAsiaTheme="minorEastAsia" w:hAnsiTheme="minorHAnsi" w:cstheme="minorBidi"/>
          <w:kern w:val="2"/>
          <w:sz w:val="21"/>
          <w:szCs w:val="22"/>
        </w:rPr>
        <w:t>义务兵，按不</w:t>
      </w:r>
      <w:r>
        <w:rPr>
          <w:rFonts w:asciiTheme="minorHAnsi" w:eastAsiaTheme="minorEastAsia" w:hAnsiTheme="minorHAnsi" w:cstheme="minorBidi" w:hint="eastAsia"/>
          <w:kern w:val="2"/>
          <w:sz w:val="21"/>
          <w:szCs w:val="22"/>
        </w:rPr>
        <w:t>低于</w:t>
      </w:r>
      <w:r>
        <w:rPr>
          <w:rFonts w:asciiTheme="minorHAnsi" w:eastAsiaTheme="minorEastAsia" w:hAnsiTheme="minorHAnsi" w:cstheme="minorBidi"/>
          <w:kern w:val="2"/>
          <w:sz w:val="21"/>
          <w:szCs w:val="22"/>
        </w:rPr>
        <w:t>普通标准的</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hint="eastAsia"/>
          <w:kern w:val="2"/>
          <w:sz w:val="21"/>
          <w:szCs w:val="22"/>
        </w:rPr>
        <w:t>倍</w:t>
      </w:r>
      <w:r>
        <w:rPr>
          <w:rFonts w:asciiTheme="minorHAnsi" w:eastAsiaTheme="minorEastAsia" w:hAnsiTheme="minorHAnsi" w:cstheme="minorBidi"/>
          <w:kern w:val="2"/>
          <w:sz w:val="21"/>
          <w:szCs w:val="22"/>
        </w:rPr>
        <w:t>发放。</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2</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国</w:t>
      </w:r>
      <w:r w:rsidRPr="00350E12">
        <w:rPr>
          <w:rFonts w:asciiTheme="minorHAnsi" w:eastAsiaTheme="minorEastAsia" w:hAnsiTheme="minorHAnsi" w:cstheme="minorBidi" w:hint="eastAsia"/>
          <w:kern w:val="2"/>
          <w:sz w:val="21"/>
          <w:szCs w:val="22"/>
        </w:rPr>
        <w:t>家对应征入伍</w:t>
      </w:r>
      <w:proofErr w:type="gramStart"/>
      <w:r w:rsidRPr="00350E12">
        <w:rPr>
          <w:rFonts w:asciiTheme="minorHAnsi" w:eastAsiaTheme="minorEastAsia" w:hAnsiTheme="minorHAnsi" w:cstheme="minorBidi" w:hint="eastAsia"/>
          <w:kern w:val="2"/>
          <w:sz w:val="21"/>
          <w:szCs w:val="22"/>
        </w:rPr>
        <w:t>服义务</w:t>
      </w:r>
      <w:proofErr w:type="gramEnd"/>
      <w:r w:rsidRPr="00350E12">
        <w:rPr>
          <w:rFonts w:asciiTheme="minorHAnsi" w:eastAsiaTheme="minorEastAsia" w:hAnsiTheme="minorHAnsi" w:cstheme="minorBidi" w:hint="eastAsia"/>
          <w:kern w:val="2"/>
          <w:sz w:val="21"/>
          <w:szCs w:val="22"/>
        </w:rPr>
        <w:t>兵役的高校学生，在入伍时对其在校期间缴纳的学费实行一次性补偿或获得的国家助学贷款</w:t>
      </w:r>
      <w:r w:rsidRPr="00350E12">
        <w:rPr>
          <w:rFonts w:asciiTheme="minorHAnsi" w:eastAsiaTheme="minorEastAsia" w:hAnsiTheme="minorHAnsi" w:cstheme="minorBidi" w:hint="eastAsia"/>
          <w:kern w:val="2"/>
          <w:sz w:val="21"/>
          <w:szCs w:val="22"/>
        </w:rPr>
        <w:t>;</w:t>
      </w:r>
      <w:r w:rsidRPr="00350E12">
        <w:rPr>
          <w:rFonts w:asciiTheme="minorHAnsi" w:eastAsiaTheme="minorEastAsia" w:hAnsiTheme="minorHAnsi" w:cstheme="minorBidi" w:hint="eastAsia"/>
          <w:kern w:val="2"/>
          <w:sz w:val="21"/>
          <w:szCs w:val="22"/>
        </w:rPr>
        <w:t>应征入伍</w:t>
      </w:r>
      <w:proofErr w:type="gramStart"/>
      <w:r w:rsidRPr="00350E12">
        <w:rPr>
          <w:rFonts w:asciiTheme="minorHAnsi" w:eastAsiaTheme="minorEastAsia" w:hAnsiTheme="minorHAnsi" w:cstheme="minorBidi" w:hint="eastAsia"/>
          <w:kern w:val="2"/>
          <w:sz w:val="21"/>
          <w:szCs w:val="22"/>
        </w:rPr>
        <w:t>服义务</w:t>
      </w:r>
      <w:proofErr w:type="gramEnd"/>
      <w:r w:rsidRPr="00350E12">
        <w:rPr>
          <w:rFonts w:asciiTheme="minorHAnsi" w:eastAsiaTheme="minorEastAsia" w:hAnsiTheme="minorHAnsi" w:cstheme="minorBidi" w:hint="eastAsia"/>
          <w:kern w:val="2"/>
          <w:sz w:val="21"/>
          <w:szCs w:val="22"/>
        </w:rPr>
        <w:t>兵役前正在高等学校就读的学生</w:t>
      </w:r>
      <w:r w:rsidRPr="00350E12">
        <w:rPr>
          <w:rFonts w:asciiTheme="minorHAnsi" w:eastAsiaTheme="minorEastAsia" w:hAnsiTheme="minorHAnsi" w:cstheme="minorBidi" w:hint="eastAsia"/>
          <w:kern w:val="2"/>
          <w:sz w:val="21"/>
          <w:szCs w:val="22"/>
        </w:rPr>
        <w:t>(</w:t>
      </w:r>
      <w:proofErr w:type="gramStart"/>
      <w:r w:rsidRPr="00350E12">
        <w:rPr>
          <w:rFonts w:asciiTheme="minorHAnsi" w:eastAsiaTheme="minorEastAsia" w:hAnsiTheme="minorHAnsi" w:cstheme="minorBidi" w:hint="eastAsia"/>
          <w:kern w:val="2"/>
          <w:sz w:val="21"/>
          <w:szCs w:val="22"/>
        </w:rPr>
        <w:t>含按国家</w:t>
      </w:r>
      <w:proofErr w:type="gramEnd"/>
      <w:r w:rsidRPr="00350E12">
        <w:rPr>
          <w:rFonts w:asciiTheme="minorHAnsi" w:eastAsiaTheme="minorEastAsia" w:hAnsiTheme="minorHAnsi" w:cstheme="minorBidi" w:hint="eastAsia"/>
          <w:kern w:val="2"/>
          <w:sz w:val="21"/>
          <w:szCs w:val="22"/>
        </w:rPr>
        <w:t>招生规定录取的高等学校新生</w:t>
      </w:r>
      <w:r w:rsidRPr="00350E12">
        <w:rPr>
          <w:rFonts w:asciiTheme="minorHAnsi" w:eastAsiaTheme="minorEastAsia" w:hAnsiTheme="minorHAnsi" w:cstheme="minorBidi" w:hint="eastAsia"/>
          <w:kern w:val="2"/>
          <w:sz w:val="21"/>
          <w:szCs w:val="22"/>
        </w:rPr>
        <w:t>)</w:t>
      </w:r>
      <w:r w:rsidRPr="00350E12">
        <w:rPr>
          <w:rFonts w:asciiTheme="minorHAnsi" w:eastAsiaTheme="minorEastAsia" w:hAnsiTheme="minorHAnsi" w:cstheme="minorBidi" w:hint="eastAsia"/>
          <w:kern w:val="2"/>
          <w:sz w:val="21"/>
          <w:szCs w:val="22"/>
        </w:rPr>
        <w:t>，服役期间按国家有关规定保留学籍或入学资格、退役后自愿复学或入学的，国家实行学费减免。本专科生每人每年最高不超过</w:t>
      </w:r>
      <w:r w:rsidRPr="00350E12">
        <w:rPr>
          <w:rFonts w:asciiTheme="minorHAnsi" w:eastAsiaTheme="minorEastAsia" w:hAnsiTheme="minorHAnsi" w:cstheme="minorBidi" w:hint="eastAsia"/>
          <w:kern w:val="2"/>
          <w:sz w:val="21"/>
          <w:szCs w:val="22"/>
        </w:rPr>
        <w:t>8000</w:t>
      </w:r>
      <w:r w:rsidRPr="00350E12">
        <w:rPr>
          <w:rFonts w:asciiTheme="minorHAnsi" w:eastAsiaTheme="minorEastAsia" w:hAnsiTheme="minorHAnsi" w:cstheme="minorBidi" w:hint="eastAsia"/>
          <w:kern w:val="2"/>
          <w:sz w:val="21"/>
          <w:szCs w:val="22"/>
        </w:rPr>
        <w:t>元，研究生每人每年最高不超过</w:t>
      </w:r>
      <w:r w:rsidRPr="00350E12">
        <w:rPr>
          <w:rFonts w:asciiTheme="minorHAnsi" w:eastAsiaTheme="minorEastAsia" w:hAnsiTheme="minorHAnsi" w:cstheme="minorBidi" w:hint="eastAsia"/>
          <w:kern w:val="2"/>
          <w:sz w:val="21"/>
          <w:szCs w:val="22"/>
        </w:rPr>
        <w:t>12000</w:t>
      </w:r>
      <w:r w:rsidRPr="00350E12">
        <w:rPr>
          <w:rFonts w:asciiTheme="minorHAnsi" w:eastAsiaTheme="minorEastAsia" w:hAnsiTheme="minorHAnsi" w:cstheme="minorBidi" w:hint="eastAsia"/>
          <w:kern w:val="2"/>
          <w:sz w:val="21"/>
          <w:szCs w:val="22"/>
        </w:rPr>
        <w:t>元。</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3</w:t>
      </w:r>
      <w:r w:rsidRPr="002024A3">
        <w:rPr>
          <w:rFonts w:asciiTheme="minorHAnsi" w:eastAsiaTheme="minorEastAsia" w:hAnsiTheme="minorHAnsi" w:cstheme="minorBidi" w:hint="eastAsia"/>
          <w:kern w:val="2"/>
          <w:sz w:val="21"/>
          <w:szCs w:val="22"/>
        </w:rPr>
        <w:t>）</w:t>
      </w:r>
      <w:r w:rsidRPr="002B69C8">
        <w:rPr>
          <w:rFonts w:asciiTheme="minorHAnsi" w:eastAsiaTheme="minorEastAsia" w:hAnsiTheme="minorHAnsi" w:cstheme="minorBidi"/>
          <w:kern w:val="2"/>
          <w:sz w:val="21"/>
          <w:szCs w:val="22"/>
        </w:rPr>
        <w:t>大学生参军入伍除享受义务兵正常优待外，还享受优先报名应征、优先体检政审、优先审批定兵、优先安排使用政策以及体检绿色通道。</w:t>
      </w:r>
      <w:r w:rsidRPr="002E1643">
        <w:rPr>
          <w:rFonts w:asciiTheme="minorHAnsi" w:eastAsiaTheme="minorEastAsia" w:hAnsiTheme="minorHAnsi" w:cstheme="minorBidi"/>
          <w:color w:val="FF0000"/>
          <w:kern w:val="2"/>
          <w:sz w:val="21"/>
          <w:szCs w:val="22"/>
        </w:rPr>
        <w:t>这意味着</w:t>
      </w:r>
      <w:r w:rsidRPr="002E1643">
        <w:rPr>
          <w:rFonts w:asciiTheme="minorHAnsi" w:eastAsiaTheme="minorEastAsia" w:hAnsiTheme="minorHAnsi" w:cstheme="minorBidi" w:hint="eastAsia"/>
          <w:color w:val="FF0000"/>
          <w:kern w:val="2"/>
          <w:sz w:val="21"/>
          <w:szCs w:val="22"/>
        </w:rPr>
        <w:t>：</w:t>
      </w:r>
      <w:r w:rsidR="00CC5DC4">
        <w:rPr>
          <w:rFonts w:asciiTheme="minorHAnsi" w:eastAsiaTheme="minorEastAsia" w:hAnsiTheme="minorHAnsi" w:cstheme="minorBidi"/>
          <w:color w:val="FF0000"/>
          <w:kern w:val="2"/>
          <w:sz w:val="21"/>
          <w:szCs w:val="22"/>
        </w:rPr>
        <w:t>只要大学生体检政审合格</w:t>
      </w:r>
      <w:r w:rsidRPr="002E1643">
        <w:rPr>
          <w:rFonts w:asciiTheme="minorHAnsi" w:eastAsiaTheme="minorEastAsia" w:hAnsiTheme="minorHAnsi" w:cstheme="minorBidi" w:hint="eastAsia"/>
          <w:color w:val="FF0000"/>
          <w:kern w:val="2"/>
          <w:sz w:val="21"/>
          <w:szCs w:val="22"/>
        </w:rPr>
        <w:t>，</w:t>
      </w:r>
      <w:r w:rsidRPr="002E1643">
        <w:rPr>
          <w:rFonts w:asciiTheme="minorHAnsi" w:eastAsiaTheme="minorEastAsia" w:hAnsiTheme="minorHAnsi" w:cstheme="minorBidi"/>
          <w:color w:val="FF0000"/>
          <w:kern w:val="2"/>
          <w:sz w:val="21"/>
          <w:szCs w:val="22"/>
        </w:rPr>
        <w:t>则基本可以确定能够顺利</w:t>
      </w:r>
      <w:r w:rsidR="00CC5DC4">
        <w:rPr>
          <w:rFonts w:asciiTheme="minorHAnsi" w:eastAsiaTheme="minorEastAsia" w:hAnsiTheme="minorHAnsi" w:cstheme="minorBidi" w:hint="eastAsia"/>
          <w:color w:val="FF0000"/>
          <w:kern w:val="2"/>
          <w:sz w:val="21"/>
          <w:szCs w:val="22"/>
        </w:rPr>
        <w:t>入伍</w:t>
      </w:r>
      <w:r w:rsidRPr="002E1643">
        <w:rPr>
          <w:rFonts w:asciiTheme="minorHAnsi" w:eastAsiaTheme="minorEastAsia" w:hAnsiTheme="minorHAnsi" w:cstheme="minorBidi" w:hint="eastAsia"/>
          <w:color w:val="FF0000"/>
          <w:kern w:val="2"/>
          <w:sz w:val="21"/>
          <w:szCs w:val="22"/>
        </w:rPr>
        <w:t>。</w:t>
      </w:r>
    </w:p>
    <w:p w:rsidR="002E1643" w:rsidRPr="001E41A2"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b/>
          <w:kern w:val="2"/>
          <w:sz w:val="21"/>
          <w:szCs w:val="22"/>
        </w:rPr>
      </w:pPr>
      <w:r w:rsidRPr="001E41A2">
        <w:rPr>
          <w:rFonts w:asciiTheme="minorHAnsi" w:eastAsiaTheme="minorEastAsia" w:hAnsiTheme="minorHAnsi" w:cstheme="minorBidi"/>
          <w:b/>
          <w:kern w:val="2"/>
          <w:sz w:val="21"/>
          <w:szCs w:val="22"/>
        </w:rPr>
        <w:t>复学升学</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1</w:t>
      </w:r>
      <w:r w:rsidRPr="002024A3">
        <w:rPr>
          <w:rFonts w:asciiTheme="minorHAnsi" w:eastAsiaTheme="minorEastAsia" w:hAnsiTheme="minorHAnsi" w:cstheme="minorBidi" w:hint="eastAsia"/>
          <w:kern w:val="2"/>
          <w:sz w:val="21"/>
          <w:szCs w:val="22"/>
        </w:rPr>
        <w:t>）放宽退役大学生士兵复学转专业限制。大学生士兵退役后复学，经学校同意并履行相关程序后，可转入本校其他专业学习。</w:t>
      </w:r>
      <w:r w:rsidR="00CC5DC4">
        <w:rPr>
          <w:rFonts w:asciiTheme="minorHAnsi" w:eastAsiaTheme="minorEastAsia" w:hAnsiTheme="minorHAnsi" w:cstheme="minorBidi" w:hint="eastAsia"/>
          <w:kern w:val="2"/>
          <w:sz w:val="21"/>
          <w:szCs w:val="22"/>
        </w:rPr>
        <w:t>高考录取同一批次内可转，校企合作、合作办学、音体美专业不能转，专业对课程学习有特殊要求的需听从建议。</w:t>
      </w:r>
    </w:p>
    <w:p w:rsidR="002E1643" w:rsidRP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color w:val="FF0000"/>
          <w:kern w:val="2"/>
          <w:sz w:val="21"/>
          <w:szCs w:val="22"/>
        </w:rPr>
      </w:pPr>
      <w:r>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2</w:t>
      </w:r>
      <w:r>
        <w:rPr>
          <w:rFonts w:asciiTheme="minorHAnsi" w:eastAsiaTheme="minorEastAsia" w:hAnsiTheme="minorHAnsi" w:cstheme="minorBidi" w:hint="eastAsia"/>
          <w:kern w:val="2"/>
          <w:sz w:val="21"/>
          <w:szCs w:val="22"/>
        </w:rPr>
        <w:t>）</w:t>
      </w:r>
      <w:r w:rsidRPr="002024A3">
        <w:rPr>
          <w:rFonts w:asciiTheme="minorHAnsi" w:eastAsiaTheme="minorEastAsia" w:hAnsiTheme="minorHAnsi" w:cstheme="minorBidi" w:hint="eastAsia"/>
          <w:kern w:val="2"/>
          <w:sz w:val="21"/>
          <w:szCs w:val="22"/>
        </w:rPr>
        <w:t>退役大学生士兵入学或复学后免修军事技能训练，直接获得学分。</w:t>
      </w:r>
      <w:r w:rsidRPr="002E1643">
        <w:rPr>
          <w:rFonts w:asciiTheme="minorHAnsi" w:eastAsiaTheme="minorEastAsia" w:hAnsiTheme="minorHAnsi" w:cstheme="minorBidi" w:hint="eastAsia"/>
          <w:color w:val="FF0000"/>
          <w:kern w:val="2"/>
          <w:sz w:val="21"/>
          <w:szCs w:val="22"/>
        </w:rPr>
        <w:t>（军事理论、体育免修</w:t>
      </w:r>
      <w:r w:rsidR="005F50D5">
        <w:rPr>
          <w:rFonts w:asciiTheme="minorHAnsi" w:eastAsiaTheme="minorEastAsia" w:hAnsiTheme="minorHAnsi" w:cstheme="minorBidi" w:hint="eastAsia"/>
          <w:color w:val="FF0000"/>
          <w:kern w:val="2"/>
          <w:sz w:val="21"/>
          <w:szCs w:val="22"/>
        </w:rPr>
        <w:t>，第二课堂成绩计</w:t>
      </w:r>
      <w:r w:rsidRPr="002E1643">
        <w:rPr>
          <w:rFonts w:asciiTheme="minorHAnsi" w:eastAsiaTheme="minorEastAsia" w:hAnsiTheme="minorHAnsi" w:cstheme="minorBidi" w:hint="eastAsia"/>
          <w:color w:val="FF0000"/>
          <w:kern w:val="2"/>
          <w:sz w:val="21"/>
          <w:szCs w:val="22"/>
        </w:rPr>
        <w:t>满分）</w:t>
      </w:r>
    </w:p>
    <w:p w:rsidR="002E1643" w:rsidRPr="002024A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3</w:t>
      </w:r>
      <w:r w:rsidRPr="002024A3">
        <w:rPr>
          <w:rFonts w:asciiTheme="minorHAnsi" w:eastAsiaTheme="minorEastAsia" w:hAnsiTheme="minorHAnsi" w:cstheme="minorBidi" w:hint="eastAsia"/>
          <w:kern w:val="2"/>
          <w:sz w:val="21"/>
          <w:szCs w:val="22"/>
        </w:rPr>
        <w:t>）设立“退役大学生士兵”专项硕士研究生招生计划。根据实际需求，每年安排一定数量专项计划，专门面向退役大学生士兵招生。</w:t>
      </w:r>
      <w:r w:rsidRPr="002E1643">
        <w:rPr>
          <w:rFonts w:asciiTheme="minorHAnsi" w:eastAsiaTheme="minorEastAsia" w:hAnsiTheme="minorHAnsi" w:cstheme="minorBidi" w:hint="eastAsia"/>
          <w:color w:val="FF0000"/>
          <w:kern w:val="2"/>
          <w:sz w:val="21"/>
          <w:szCs w:val="22"/>
        </w:rPr>
        <w:t>从</w:t>
      </w:r>
      <w:r w:rsidRPr="002E1643">
        <w:rPr>
          <w:rFonts w:asciiTheme="minorHAnsi" w:eastAsiaTheme="minorEastAsia" w:hAnsiTheme="minorHAnsi" w:cstheme="minorBidi" w:hint="eastAsia"/>
          <w:color w:val="FF0000"/>
          <w:kern w:val="2"/>
          <w:sz w:val="21"/>
          <w:szCs w:val="22"/>
        </w:rPr>
        <w:t>2</w:t>
      </w:r>
      <w:r w:rsidRPr="002E1643">
        <w:rPr>
          <w:rFonts w:asciiTheme="minorHAnsi" w:eastAsiaTheme="minorEastAsia" w:hAnsiTheme="minorHAnsi" w:cstheme="minorBidi"/>
          <w:color w:val="FF0000"/>
          <w:kern w:val="2"/>
          <w:sz w:val="21"/>
          <w:szCs w:val="22"/>
        </w:rPr>
        <w:t>021</w:t>
      </w:r>
      <w:r w:rsidRPr="002E1643">
        <w:rPr>
          <w:rFonts w:asciiTheme="minorHAnsi" w:eastAsiaTheme="minorEastAsia" w:hAnsiTheme="minorHAnsi" w:cstheme="minorBidi"/>
          <w:color w:val="FF0000"/>
          <w:kern w:val="2"/>
          <w:sz w:val="21"/>
          <w:szCs w:val="22"/>
        </w:rPr>
        <w:t>年开始</w:t>
      </w:r>
      <w:r w:rsidRPr="002E1643">
        <w:rPr>
          <w:rFonts w:asciiTheme="minorHAnsi" w:eastAsiaTheme="minorEastAsia" w:hAnsiTheme="minorHAnsi" w:cstheme="minorBidi" w:hint="eastAsia"/>
          <w:color w:val="FF0000"/>
          <w:kern w:val="2"/>
          <w:sz w:val="21"/>
          <w:szCs w:val="22"/>
        </w:rPr>
        <w:t>，</w:t>
      </w:r>
      <w:r w:rsidRPr="002E1643">
        <w:rPr>
          <w:rFonts w:asciiTheme="minorHAnsi" w:eastAsiaTheme="minorEastAsia" w:hAnsiTheme="minorHAnsi" w:cstheme="minorBidi"/>
          <w:color w:val="FF0000"/>
          <w:kern w:val="2"/>
          <w:sz w:val="21"/>
          <w:szCs w:val="22"/>
        </w:rPr>
        <w:t>专项计划</w:t>
      </w:r>
      <w:proofErr w:type="gramStart"/>
      <w:r w:rsidRPr="002E1643">
        <w:rPr>
          <w:rFonts w:asciiTheme="minorHAnsi" w:eastAsiaTheme="minorEastAsia" w:hAnsiTheme="minorHAnsi" w:cstheme="minorBidi"/>
          <w:color w:val="FF0000"/>
          <w:kern w:val="2"/>
          <w:sz w:val="21"/>
          <w:szCs w:val="22"/>
        </w:rPr>
        <w:t>由之前</w:t>
      </w:r>
      <w:proofErr w:type="gramEnd"/>
      <w:r w:rsidRPr="002E1643">
        <w:rPr>
          <w:rFonts w:asciiTheme="minorHAnsi" w:eastAsiaTheme="minorEastAsia" w:hAnsiTheme="minorHAnsi" w:cstheme="minorBidi"/>
          <w:color w:val="FF0000"/>
          <w:kern w:val="2"/>
          <w:sz w:val="21"/>
          <w:szCs w:val="22"/>
        </w:rPr>
        <w:t>的</w:t>
      </w:r>
      <w:r w:rsidRPr="002E1643">
        <w:rPr>
          <w:rFonts w:asciiTheme="minorHAnsi" w:eastAsiaTheme="minorEastAsia" w:hAnsiTheme="minorHAnsi" w:cstheme="minorBidi" w:hint="eastAsia"/>
          <w:color w:val="FF0000"/>
          <w:kern w:val="2"/>
          <w:sz w:val="21"/>
          <w:szCs w:val="22"/>
        </w:rPr>
        <w:t>5</w:t>
      </w:r>
      <w:r w:rsidRPr="002E1643">
        <w:rPr>
          <w:rFonts w:asciiTheme="minorHAnsi" w:eastAsiaTheme="minorEastAsia" w:hAnsiTheme="minorHAnsi" w:cstheme="minorBidi"/>
          <w:color w:val="FF0000"/>
          <w:kern w:val="2"/>
          <w:sz w:val="21"/>
          <w:szCs w:val="22"/>
        </w:rPr>
        <w:t>000</w:t>
      </w:r>
      <w:r w:rsidRPr="002E1643">
        <w:rPr>
          <w:rFonts w:asciiTheme="minorHAnsi" w:eastAsiaTheme="minorEastAsia" w:hAnsiTheme="minorHAnsi" w:cstheme="minorBidi"/>
          <w:color w:val="FF0000"/>
          <w:kern w:val="2"/>
          <w:sz w:val="21"/>
          <w:szCs w:val="22"/>
        </w:rPr>
        <w:t>人提高到</w:t>
      </w:r>
      <w:r w:rsidRPr="002E1643">
        <w:rPr>
          <w:rFonts w:asciiTheme="minorHAnsi" w:eastAsiaTheme="minorEastAsia" w:hAnsiTheme="minorHAnsi" w:cstheme="minorBidi" w:hint="eastAsia"/>
          <w:color w:val="FF0000"/>
          <w:kern w:val="2"/>
          <w:sz w:val="21"/>
          <w:szCs w:val="22"/>
        </w:rPr>
        <w:t>8</w:t>
      </w:r>
      <w:r w:rsidRPr="002E1643">
        <w:rPr>
          <w:rFonts w:asciiTheme="minorHAnsi" w:eastAsiaTheme="minorEastAsia" w:hAnsiTheme="minorHAnsi" w:cstheme="minorBidi"/>
          <w:color w:val="FF0000"/>
          <w:kern w:val="2"/>
          <w:sz w:val="21"/>
          <w:szCs w:val="22"/>
        </w:rPr>
        <w:t>000</w:t>
      </w:r>
      <w:r w:rsidRPr="002E1643">
        <w:rPr>
          <w:rFonts w:asciiTheme="minorHAnsi" w:eastAsiaTheme="minorEastAsia" w:hAnsiTheme="minorHAnsi" w:cstheme="minorBidi"/>
          <w:color w:val="FF0000"/>
          <w:kern w:val="2"/>
          <w:sz w:val="21"/>
          <w:szCs w:val="22"/>
        </w:rPr>
        <w:t>人</w:t>
      </w:r>
      <w:r w:rsidRPr="002E1643">
        <w:rPr>
          <w:rFonts w:asciiTheme="minorHAnsi" w:eastAsiaTheme="minorEastAsia" w:hAnsiTheme="minorHAnsi" w:cstheme="minorBidi" w:hint="eastAsia"/>
          <w:color w:val="FF0000"/>
          <w:kern w:val="2"/>
          <w:sz w:val="21"/>
          <w:szCs w:val="22"/>
        </w:rPr>
        <w:t>，我校每年计划数</w:t>
      </w:r>
      <w:r w:rsidRPr="002E1643">
        <w:rPr>
          <w:rFonts w:asciiTheme="minorHAnsi" w:eastAsiaTheme="minorEastAsia" w:hAnsiTheme="minorHAnsi" w:cstheme="minorBidi" w:hint="eastAsia"/>
          <w:color w:val="FF0000"/>
          <w:kern w:val="2"/>
          <w:sz w:val="21"/>
          <w:szCs w:val="22"/>
        </w:rPr>
        <w:t>1</w:t>
      </w:r>
      <w:r w:rsidRPr="002E1643">
        <w:rPr>
          <w:rFonts w:asciiTheme="minorHAnsi" w:eastAsiaTheme="minorEastAsia" w:hAnsiTheme="minorHAnsi" w:cstheme="minorBidi"/>
          <w:color w:val="FF0000"/>
          <w:kern w:val="2"/>
          <w:sz w:val="21"/>
          <w:szCs w:val="22"/>
        </w:rPr>
        <w:t>5</w:t>
      </w:r>
      <w:r w:rsidRPr="002E1643">
        <w:rPr>
          <w:rFonts w:asciiTheme="minorHAnsi" w:eastAsiaTheme="minorEastAsia" w:hAnsiTheme="minorHAnsi" w:cstheme="minorBidi"/>
          <w:color w:val="FF0000"/>
          <w:kern w:val="2"/>
          <w:sz w:val="21"/>
          <w:szCs w:val="22"/>
        </w:rPr>
        <w:t>人</w:t>
      </w:r>
      <w:r w:rsidRPr="002E1643">
        <w:rPr>
          <w:rFonts w:asciiTheme="minorHAnsi" w:eastAsiaTheme="minorEastAsia" w:hAnsiTheme="minorHAnsi" w:cstheme="minorBidi" w:hint="eastAsia"/>
          <w:color w:val="FF0000"/>
          <w:kern w:val="2"/>
          <w:sz w:val="21"/>
          <w:szCs w:val="22"/>
        </w:rPr>
        <w:t>，录取分数线要比国家</w:t>
      </w:r>
      <w:bookmarkStart w:id="0" w:name="_GoBack"/>
      <w:bookmarkEnd w:id="0"/>
      <w:r w:rsidRPr="002E1643">
        <w:rPr>
          <w:rFonts w:asciiTheme="minorHAnsi" w:eastAsiaTheme="minorEastAsia" w:hAnsiTheme="minorHAnsi" w:cstheme="minorBidi" w:hint="eastAsia"/>
          <w:color w:val="FF0000"/>
          <w:kern w:val="2"/>
          <w:sz w:val="21"/>
          <w:szCs w:val="22"/>
        </w:rPr>
        <w:t>线低</w:t>
      </w:r>
      <w:r>
        <w:rPr>
          <w:rFonts w:asciiTheme="minorHAnsi" w:eastAsiaTheme="minorEastAsia" w:hAnsiTheme="minorHAnsi" w:cstheme="minorBidi" w:hint="eastAsia"/>
          <w:color w:val="FF0000"/>
          <w:kern w:val="2"/>
          <w:sz w:val="21"/>
          <w:szCs w:val="22"/>
        </w:rPr>
        <w:t>。</w:t>
      </w:r>
    </w:p>
    <w:p w:rsidR="002E1643" w:rsidRPr="002024A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4</w:t>
      </w:r>
      <w:r w:rsidRPr="002024A3">
        <w:rPr>
          <w:rFonts w:asciiTheme="minorHAnsi" w:eastAsiaTheme="minorEastAsia" w:hAnsiTheme="minorHAnsi" w:cstheme="minorBidi" w:hint="eastAsia"/>
          <w:kern w:val="2"/>
          <w:sz w:val="21"/>
          <w:szCs w:val="22"/>
        </w:rPr>
        <w:t>）将</w:t>
      </w:r>
      <w:r>
        <w:rPr>
          <w:rFonts w:asciiTheme="minorHAnsi" w:eastAsiaTheme="minorEastAsia" w:hAnsiTheme="minorHAnsi" w:cstheme="minorBidi" w:hint="eastAsia"/>
          <w:kern w:val="2"/>
          <w:sz w:val="21"/>
          <w:szCs w:val="22"/>
        </w:rPr>
        <w:t>大学生</w:t>
      </w:r>
      <w:r w:rsidRPr="002024A3">
        <w:rPr>
          <w:rFonts w:asciiTheme="minorHAnsi" w:eastAsiaTheme="minorEastAsia" w:hAnsiTheme="minorHAnsi" w:cstheme="minorBidi" w:hint="eastAsia"/>
          <w:kern w:val="2"/>
          <w:sz w:val="21"/>
          <w:szCs w:val="22"/>
        </w:rPr>
        <w:t>服兵役情况纳入推免生遴选指标体系。在部队荣立二等功及以上的退役人员，符合研究生报名条件的可免试（初试）攻读硕士研究生。</w:t>
      </w:r>
    </w:p>
    <w:p w:rsidR="002E1643" w:rsidRPr="002024A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5</w:t>
      </w:r>
      <w:r w:rsidRPr="002024A3">
        <w:rPr>
          <w:rFonts w:asciiTheme="minorHAnsi" w:eastAsiaTheme="minorEastAsia" w:hAnsiTheme="minorHAnsi" w:cstheme="minorBidi" w:hint="eastAsia"/>
          <w:kern w:val="2"/>
          <w:sz w:val="21"/>
          <w:szCs w:val="22"/>
        </w:rPr>
        <w:t>）退役</w:t>
      </w:r>
      <w:r>
        <w:rPr>
          <w:rFonts w:asciiTheme="minorHAnsi" w:eastAsiaTheme="minorEastAsia" w:hAnsiTheme="minorHAnsi" w:cstheme="minorBidi" w:hint="eastAsia"/>
          <w:kern w:val="2"/>
          <w:sz w:val="21"/>
          <w:szCs w:val="22"/>
        </w:rPr>
        <w:t>大学生</w:t>
      </w:r>
      <w:r w:rsidRPr="002024A3">
        <w:rPr>
          <w:rFonts w:asciiTheme="minorHAnsi" w:eastAsiaTheme="minorEastAsia" w:hAnsiTheme="minorHAnsi" w:cstheme="minorBidi" w:hint="eastAsia"/>
          <w:kern w:val="2"/>
          <w:sz w:val="21"/>
          <w:szCs w:val="22"/>
        </w:rPr>
        <w:t>在完成本科学业后参加全国硕士研究生招生考试</w:t>
      </w:r>
      <w:r>
        <w:rPr>
          <w:rFonts w:asciiTheme="minorHAnsi" w:eastAsiaTheme="minorEastAsia" w:hAnsiTheme="minorHAnsi" w:cstheme="minorBidi" w:hint="eastAsia"/>
          <w:kern w:val="2"/>
          <w:sz w:val="21"/>
          <w:szCs w:val="22"/>
        </w:rPr>
        <w:t>时</w:t>
      </w: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若不参加专项计划，则</w:t>
      </w:r>
      <w:r w:rsidRPr="002024A3">
        <w:rPr>
          <w:rFonts w:asciiTheme="minorHAnsi" w:eastAsiaTheme="minorEastAsia" w:hAnsiTheme="minorHAnsi" w:cstheme="minorBidi" w:hint="eastAsia"/>
          <w:kern w:val="2"/>
          <w:sz w:val="21"/>
          <w:szCs w:val="22"/>
        </w:rPr>
        <w:t>初试总分加</w:t>
      </w:r>
      <w:r w:rsidRPr="002024A3">
        <w:rPr>
          <w:rFonts w:asciiTheme="minorHAnsi" w:eastAsiaTheme="minorEastAsia" w:hAnsiTheme="minorHAnsi" w:cstheme="minorBidi" w:hint="eastAsia"/>
          <w:kern w:val="2"/>
          <w:sz w:val="21"/>
          <w:szCs w:val="22"/>
        </w:rPr>
        <w:t>10</w:t>
      </w:r>
      <w:r w:rsidRPr="002024A3">
        <w:rPr>
          <w:rFonts w:asciiTheme="minorHAnsi" w:eastAsiaTheme="minorEastAsia" w:hAnsiTheme="minorHAnsi" w:cstheme="minorBidi" w:hint="eastAsia"/>
          <w:kern w:val="2"/>
          <w:sz w:val="21"/>
          <w:szCs w:val="22"/>
        </w:rPr>
        <w:t>分，同等条件下优先录取。</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lastRenderedPageBreak/>
        <w:t>（</w:t>
      </w:r>
      <w:r>
        <w:rPr>
          <w:rFonts w:asciiTheme="minorHAnsi" w:eastAsiaTheme="minorEastAsia" w:hAnsiTheme="minorHAnsi" w:cstheme="minorBidi"/>
          <w:kern w:val="2"/>
          <w:sz w:val="21"/>
          <w:szCs w:val="22"/>
        </w:rPr>
        <w:t>6</w:t>
      </w:r>
      <w:r w:rsidRPr="002024A3">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hint="eastAsia"/>
          <w:kern w:val="2"/>
          <w:sz w:val="21"/>
          <w:szCs w:val="22"/>
        </w:rPr>
        <w:t>单列指标推荐优秀学生、优秀学生干部。高校可在正常推荐指标外，单列指标面向退役复学学生推荐山东省普通高等学校优秀学生和优秀学生干部，推荐人数不超过学校正常指标的</w:t>
      </w:r>
      <w:r w:rsidRPr="00B01C1E">
        <w:rPr>
          <w:rFonts w:asciiTheme="minorHAnsi" w:eastAsiaTheme="minorEastAsia" w:hAnsiTheme="minorHAnsi" w:cstheme="minorBidi" w:hint="eastAsia"/>
          <w:kern w:val="2"/>
          <w:sz w:val="21"/>
          <w:szCs w:val="22"/>
        </w:rPr>
        <w:t>10%</w:t>
      </w:r>
      <w:r w:rsidRPr="00B01C1E">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每年我校均有退伍同学通过此途径获得该荣誉。</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7</w:t>
      </w:r>
      <w:r w:rsidRPr="002024A3">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hint="eastAsia"/>
          <w:kern w:val="2"/>
          <w:sz w:val="21"/>
          <w:szCs w:val="22"/>
        </w:rPr>
        <w:t>优先培养入党</w:t>
      </w:r>
      <w:r>
        <w:rPr>
          <w:rFonts w:hint="eastAsia"/>
        </w:rPr>
        <w:t>。</w:t>
      </w:r>
      <w:r w:rsidRPr="00B01C1E">
        <w:rPr>
          <w:rFonts w:asciiTheme="minorHAnsi" w:eastAsiaTheme="minorEastAsia" w:hAnsiTheme="minorHAnsi" w:cstheme="minorBidi"/>
          <w:kern w:val="2"/>
          <w:sz w:val="21"/>
          <w:szCs w:val="22"/>
        </w:rPr>
        <w:t>高校党组织在确定入党积极分子和接收预备党员时</w:t>
      </w:r>
      <w:r w:rsidRPr="00B01C1E">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要将学生报名参军和应征入伍</w:t>
      </w:r>
      <w:r w:rsidRPr="00B01C1E">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报效祖国的思想政治表现纳入考评体系中</w:t>
      </w:r>
      <w:r w:rsidRPr="00B01C1E">
        <w:rPr>
          <w:rFonts w:asciiTheme="minorHAnsi" w:eastAsiaTheme="minorEastAsia" w:hAnsiTheme="minorHAnsi" w:cstheme="minorBidi" w:hint="eastAsia"/>
          <w:kern w:val="2"/>
          <w:sz w:val="21"/>
          <w:szCs w:val="22"/>
        </w:rPr>
        <w:t>；在研究</w:t>
      </w:r>
      <w:proofErr w:type="gramStart"/>
      <w:r w:rsidRPr="00B01C1E">
        <w:rPr>
          <w:rFonts w:asciiTheme="minorHAnsi" w:eastAsiaTheme="minorEastAsia" w:hAnsiTheme="minorHAnsi" w:cstheme="minorBidi" w:hint="eastAsia"/>
          <w:kern w:val="2"/>
          <w:sz w:val="21"/>
          <w:szCs w:val="22"/>
        </w:rPr>
        <w:t>退役服学学生</w:t>
      </w:r>
      <w:proofErr w:type="gramEnd"/>
      <w:r w:rsidRPr="00B01C1E">
        <w:rPr>
          <w:rFonts w:asciiTheme="minorHAnsi" w:eastAsiaTheme="minorEastAsia" w:hAnsiTheme="minorHAnsi" w:cstheme="minorBidi" w:hint="eastAsia"/>
          <w:kern w:val="2"/>
          <w:sz w:val="21"/>
          <w:szCs w:val="22"/>
        </w:rPr>
        <w:t>入党申请时，符合《中国共产党章程》中规定的党员条件标准的，可优先培养入党。</w:t>
      </w:r>
    </w:p>
    <w:p w:rsidR="002E1643" w:rsidRPr="00755BE5"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b/>
          <w:kern w:val="2"/>
          <w:sz w:val="21"/>
          <w:szCs w:val="22"/>
        </w:rPr>
      </w:pPr>
      <w:r w:rsidRPr="00755BE5">
        <w:rPr>
          <w:rFonts w:asciiTheme="minorHAnsi" w:eastAsiaTheme="minorEastAsia" w:hAnsiTheme="minorHAnsi" w:cstheme="minorBidi" w:hint="eastAsia"/>
          <w:b/>
          <w:kern w:val="2"/>
          <w:sz w:val="21"/>
          <w:szCs w:val="22"/>
        </w:rPr>
        <w:t>选用培养</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1</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选取士官</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大学毕业生士兵首次选取为士官的，参照直接从非军事部门招收士官的有关规定授予士官军衔和确定工资起点标准，在地方高校学习时间视同服役时间。</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2</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士兵提干</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本科以上学历，入伍</w:t>
      </w:r>
      <w:r w:rsidRPr="00B01C1E">
        <w:rPr>
          <w:rFonts w:asciiTheme="minorHAnsi" w:eastAsiaTheme="minorEastAsia" w:hAnsiTheme="minorHAnsi" w:cstheme="minorBidi"/>
          <w:kern w:val="2"/>
          <w:sz w:val="21"/>
          <w:szCs w:val="22"/>
        </w:rPr>
        <w:t>1</w:t>
      </w:r>
      <w:r w:rsidRPr="00B01C1E">
        <w:rPr>
          <w:rFonts w:asciiTheme="minorHAnsi" w:eastAsiaTheme="minorEastAsia" w:hAnsiTheme="minorHAnsi" w:cstheme="minorBidi"/>
          <w:kern w:val="2"/>
          <w:sz w:val="21"/>
          <w:szCs w:val="22"/>
        </w:rPr>
        <w:t>年半以上，可以列为提干对象</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根据规定符合一定条件的，优先列为提干对象。</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3</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报考军校</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普通高等学校在校生应征入伍士兵参加全军统一组织的军队院校招生考试，年龄放宽</w:t>
      </w:r>
      <w:r w:rsidRPr="00B01C1E">
        <w:rPr>
          <w:rFonts w:asciiTheme="minorHAnsi" w:eastAsiaTheme="minorEastAsia" w:hAnsiTheme="minorHAnsi" w:cstheme="minorBidi"/>
          <w:kern w:val="2"/>
          <w:sz w:val="21"/>
          <w:szCs w:val="22"/>
        </w:rPr>
        <w:t>1</w:t>
      </w:r>
      <w:r w:rsidRPr="005D43C2">
        <w:rPr>
          <w:rFonts w:asciiTheme="minorHAnsi" w:eastAsiaTheme="minorEastAsia" w:hAnsiTheme="minorHAnsi" w:cstheme="minorBidi"/>
          <w:kern w:val="2"/>
          <w:sz w:val="21"/>
          <w:szCs w:val="22"/>
        </w:rPr>
        <w:t>岁</w:t>
      </w:r>
      <w:r w:rsidRPr="005D43C2">
        <w:rPr>
          <w:rFonts w:asciiTheme="minorHAnsi" w:eastAsiaTheme="minorEastAsia" w:hAnsiTheme="minorHAnsi" w:cstheme="minorBidi" w:hint="eastAsia"/>
          <w:kern w:val="2"/>
          <w:sz w:val="21"/>
          <w:szCs w:val="22"/>
        </w:rPr>
        <w:t>。</w:t>
      </w:r>
      <w:r>
        <w:rPr>
          <w:rFonts w:asciiTheme="minorHAnsi" w:eastAsiaTheme="minorEastAsia" w:hAnsiTheme="minorHAnsi" w:cstheme="minorBidi" w:hint="eastAsia"/>
          <w:kern w:val="2"/>
          <w:sz w:val="21"/>
          <w:szCs w:val="22"/>
        </w:rPr>
        <w:t>即放宽到</w:t>
      </w:r>
      <w:r>
        <w:rPr>
          <w:rFonts w:asciiTheme="minorHAnsi" w:eastAsiaTheme="minorEastAsia" w:hAnsiTheme="minorHAnsi" w:cstheme="minorBidi" w:hint="eastAsia"/>
          <w:kern w:val="2"/>
          <w:sz w:val="21"/>
          <w:szCs w:val="22"/>
        </w:rPr>
        <w:t>2</w:t>
      </w:r>
      <w:r>
        <w:rPr>
          <w:rFonts w:asciiTheme="minorHAnsi" w:eastAsiaTheme="minorEastAsia" w:hAnsiTheme="minorHAnsi" w:cstheme="minorBidi"/>
          <w:kern w:val="2"/>
          <w:sz w:val="21"/>
          <w:szCs w:val="22"/>
        </w:rPr>
        <w:t>3</w:t>
      </w:r>
      <w:r>
        <w:rPr>
          <w:rFonts w:asciiTheme="minorHAnsi" w:eastAsiaTheme="minorEastAsia" w:hAnsiTheme="minorHAnsi" w:cstheme="minorBidi"/>
          <w:kern w:val="2"/>
          <w:sz w:val="21"/>
          <w:szCs w:val="22"/>
        </w:rPr>
        <w:t>周岁</w:t>
      </w:r>
    </w:p>
    <w:p w:rsidR="002E1643" w:rsidRDefault="002E1643" w:rsidP="002E1643">
      <w:pPr>
        <w:pStyle w:val="a3"/>
        <w:shd w:val="clear" w:color="auto" w:fill="FFFFFF"/>
        <w:spacing w:before="0" w:beforeAutospacing="0" w:after="225" w:afterAutospacing="0" w:line="378" w:lineRule="atLeast"/>
        <w:ind w:firstLine="420"/>
        <w:rPr>
          <w:rFonts w:asciiTheme="minorHAnsi" w:eastAsiaTheme="minorEastAsia" w:hAnsiTheme="minorHAnsi" w:cstheme="minorBidi"/>
          <w:kern w:val="2"/>
          <w:sz w:val="21"/>
          <w:szCs w:val="22"/>
        </w:rPr>
      </w:pPr>
      <w:r w:rsidRPr="002024A3">
        <w:rPr>
          <w:rFonts w:asciiTheme="minorHAnsi" w:eastAsiaTheme="minorEastAsia" w:hAnsiTheme="minorHAnsi" w:cstheme="minorBidi" w:hint="eastAsia"/>
          <w:kern w:val="2"/>
          <w:sz w:val="21"/>
          <w:szCs w:val="22"/>
        </w:rPr>
        <w:t>（</w:t>
      </w:r>
      <w:r>
        <w:rPr>
          <w:rFonts w:asciiTheme="minorHAnsi" w:eastAsiaTheme="minorEastAsia" w:hAnsiTheme="minorHAnsi" w:cstheme="minorBidi"/>
          <w:kern w:val="2"/>
          <w:sz w:val="21"/>
          <w:szCs w:val="22"/>
        </w:rPr>
        <w:t>4</w:t>
      </w:r>
      <w:r w:rsidRPr="002024A3">
        <w:rPr>
          <w:rFonts w:asciiTheme="minorHAnsi" w:eastAsiaTheme="minorEastAsia" w:hAnsiTheme="minorHAnsi" w:cstheme="minorBidi" w:hint="eastAsia"/>
          <w:kern w:val="2"/>
          <w:sz w:val="21"/>
          <w:szCs w:val="22"/>
        </w:rPr>
        <w:t>）</w:t>
      </w:r>
      <w:r w:rsidRPr="005D43C2">
        <w:rPr>
          <w:rFonts w:asciiTheme="minorHAnsi" w:eastAsiaTheme="minorEastAsia" w:hAnsiTheme="minorHAnsi" w:cstheme="minorBidi"/>
          <w:kern w:val="2"/>
          <w:sz w:val="21"/>
          <w:szCs w:val="22"/>
        </w:rPr>
        <w:t>保送入学</w:t>
      </w:r>
      <w:r w:rsidRPr="005D43C2">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参加优秀士兵保送入学对象选拔，年龄放宽</w:t>
      </w:r>
      <w:r w:rsidRPr="00B01C1E">
        <w:rPr>
          <w:rFonts w:asciiTheme="minorHAnsi" w:eastAsiaTheme="minorEastAsia" w:hAnsiTheme="minorHAnsi" w:cstheme="minorBidi"/>
          <w:kern w:val="2"/>
          <w:sz w:val="21"/>
          <w:szCs w:val="22"/>
        </w:rPr>
        <w:t>1</w:t>
      </w:r>
      <w:r w:rsidRPr="00B01C1E">
        <w:rPr>
          <w:rFonts w:asciiTheme="minorHAnsi" w:eastAsiaTheme="minorEastAsia" w:hAnsiTheme="minorHAnsi" w:cstheme="minorBidi"/>
          <w:kern w:val="2"/>
          <w:sz w:val="21"/>
          <w:szCs w:val="22"/>
        </w:rPr>
        <w:t>岁，同等条件下优先列为推荐对象</w:t>
      </w:r>
      <w:r>
        <w:rPr>
          <w:rFonts w:asciiTheme="minorHAnsi" w:eastAsiaTheme="minorEastAsia" w:hAnsiTheme="minorHAnsi" w:cstheme="minorBidi" w:hint="eastAsia"/>
          <w:kern w:val="2"/>
          <w:sz w:val="21"/>
          <w:szCs w:val="22"/>
        </w:rPr>
        <w:t>，</w:t>
      </w:r>
      <w:r w:rsidRPr="00B01C1E">
        <w:rPr>
          <w:rFonts w:asciiTheme="minorHAnsi" w:eastAsiaTheme="minorEastAsia" w:hAnsiTheme="minorHAnsi" w:cstheme="minorBidi"/>
          <w:kern w:val="2"/>
          <w:sz w:val="21"/>
          <w:szCs w:val="22"/>
        </w:rPr>
        <w:t>按照有关规定保送入军队院校培训。</w:t>
      </w:r>
    </w:p>
    <w:p w:rsidR="002E1643" w:rsidRPr="004705FC" w:rsidRDefault="002E1643" w:rsidP="002E1643">
      <w:pPr>
        <w:widowControl/>
        <w:spacing w:line="560" w:lineRule="atLeast"/>
        <w:ind w:firstLine="643"/>
        <w:jc w:val="left"/>
        <w:rPr>
          <w:rFonts w:ascii="仿宋" w:eastAsia="仿宋" w:hAnsi="仿宋" w:cs="宋体"/>
          <w:color w:val="000000"/>
          <w:sz w:val="28"/>
          <w:szCs w:val="28"/>
        </w:rPr>
      </w:pPr>
      <w:r w:rsidRPr="004705FC">
        <w:rPr>
          <w:rStyle w:val="a4"/>
          <w:rFonts w:ascii="仿宋" w:eastAsia="仿宋" w:hAnsi="仿宋" w:cs="黑体" w:hint="eastAsia"/>
          <w:color w:val="000000"/>
          <w:kern w:val="0"/>
          <w:sz w:val="28"/>
          <w:szCs w:val="28"/>
        </w:rPr>
        <w:t>就业服务</w:t>
      </w:r>
    </w:p>
    <w:p w:rsidR="002E1643" w:rsidRPr="00755BE5" w:rsidRDefault="002E1643" w:rsidP="002E1643">
      <w:pPr>
        <w:widowControl/>
        <w:spacing w:line="560" w:lineRule="atLeast"/>
        <w:ind w:firstLine="640"/>
        <w:jc w:val="left"/>
      </w:pPr>
      <w:r w:rsidRPr="002024A3">
        <w:rPr>
          <w:rFonts w:hint="eastAsia"/>
        </w:rPr>
        <w:t>（</w:t>
      </w:r>
      <w:r>
        <w:t>1</w:t>
      </w:r>
      <w:r w:rsidRPr="002024A3">
        <w:rPr>
          <w:rFonts w:hint="eastAsia"/>
        </w:rPr>
        <w:t>）</w:t>
      </w:r>
      <w:r w:rsidRPr="00755BE5">
        <w:t>各地拿出政法干警招录培养体制改革试点招录培养计划的</w:t>
      </w:r>
      <w:r w:rsidRPr="00755BE5">
        <w:t>20%</w:t>
      </w:r>
      <w:r w:rsidRPr="00755BE5">
        <w:t>左右，用于招录大学生退役士兵。对在服役期间荣立个人三等功以上奖励的退役士兵，报名和录用时在同等条件下优先考虑。</w:t>
      </w:r>
    </w:p>
    <w:p w:rsidR="002E1643" w:rsidRDefault="002E1643" w:rsidP="002E1643">
      <w:pPr>
        <w:widowControl/>
        <w:spacing w:line="560" w:lineRule="atLeast"/>
        <w:ind w:firstLine="640"/>
        <w:jc w:val="left"/>
      </w:pPr>
      <w:r w:rsidRPr="002024A3">
        <w:rPr>
          <w:rFonts w:hint="eastAsia"/>
        </w:rPr>
        <w:t>（</w:t>
      </w:r>
      <w:r>
        <w:t>2</w:t>
      </w:r>
      <w:r w:rsidRPr="002024A3">
        <w:rPr>
          <w:rFonts w:hint="eastAsia"/>
        </w:rPr>
        <w:t>）</w:t>
      </w:r>
      <w:r w:rsidRPr="00755BE5">
        <w:t> </w:t>
      </w:r>
      <w:r w:rsidRPr="00755BE5">
        <w:t>退役士兵报考公务员、应聘事业单位职位的，在军队服现役经历视为基层工作经历，服现役年限计算为工龄。</w:t>
      </w:r>
    </w:p>
    <w:p w:rsidR="002E1643" w:rsidRDefault="002E1643" w:rsidP="002E1643">
      <w:pPr>
        <w:widowControl/>
        <w:spacing w:line="560" w:lineRule="atLeast"/>
        <w:ind w:firstLine="640"/>
        <w:jc w:val="left"/>
      </w:pPr>
      <w:r>
        <w:rPr>
          <w:rFonts w:hint="eastAsia"/>
        </w:rPr>
        <w:t>（</w:t>
      </w:r>
      <w:r>
        <w:rPr>
          <w:rFonts w:hint="eastAsia"/>
        </w:rPr>
        <w:t>3</w:t>
      </w:r>
      <w:r>
        <w:rPr>
          <w:rFonts w:hint="eastAsia"/>
        </w:rPr>
        <w:t>）</w:t>
      </w:r>
      <w:r w:rsidRPr="00755BE5">
        <w:t>国有、国有控股和国有资本占主导地位企业在拿出一定比例的工作岗位定向招收符合政府安排工作条件的退役士兵时，同等条件下优先招收退役大学生士兵。</w:t>
      </w:r>
    </w:p>
    <w:p w:rsidR="00CC5DC4" w:rsidRDefault="002E1643" w:rsidP="002E1643">
      <w:pPr>
        <w:widowControl/>
        <w:spacing w:line="560" w:lineRule="atLeast"/>
        <w:ind w:firstLine="640"/>
        <w:jc w:val="left"/>
      </w:pPr>
      <w:r>
        <w:rPr>
          <w:rFonts w:hint="eastAsia"/>
        </w:rPr>
        <w:t>（</w:t>
      </w:r>
      <w:r>
        <w:rPr>
          <w:rFonts w:hint="eastAsia"/>
        </w:rPr>
        <w:t>4</w:t>
      </w:r>
      <w:r>
        <w:rPr>
          <w:rFonts w:hint="eastAsia"/>
        </w:rPr>
        <w:t>）</w:t>
      </w:r>
      <w:r w:rsidRPr="00755BE5">
        <w:t> </w:t>
      </w:r>
      <w:r w:rsidRPr="00755BE5">
        <w:t>乡镇补充干部、基层专职武装干部配备时，注重从退役大学生士兵中招录；对返乡务农的退役大学生士兵，鼓励通过法定程序积极参与村居</w:t>
      </w:r>
      <w:r w:rsidRPr="00755BE5">
        <w:t>“</w:t>
      </w:r>
      <w:r w:rsidRPr="00755BE5">
        <w:t>两委</w:t>
      </w:r>
      <w:r w:rsidRPr="00755BE5">
        <w:t>”</w:t>
      </w:r>
      <w:r w:rsidRPr="00755BE5">
        <w:t>班子的选举。</w:t>
      </w:r>
    </w:p>
    <w:p w:rsidR="002E1643" w:rsidRPr="002024A3" w:rsidRDefault="00CC5DC4" w:rsidP="002E1643">
      <w:pPr>
        <w:widowControl/>
        <w:spacing w:line="560" w:lineRule="atLeast"/>
        <w:ind w:firstLine="640"/>
        <w:jc w:val="left"/>
      </w:pPr>
      <w:r w:rsidRPr="00CC5DC4">
        <w:lastRenderedPageBreak/>
        <w:t>6. </w:t>
      </w:r>
      <w:r w:rsidRPr="00CC5DC4">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C70247" w:rsidRPr="002E1643" w:rsidRDefault="005F50D5"/>
    <w:sectPr w:rsidR="00C70247" w:rsidRPr="002E1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43"/>
    <w:rsid w:val="00293032"/>
    <w:rsid w:val="002E1643"/>
    <w:rsid w:val="005F50D5"/>
    <w:rsid w:val="00843745"/>
    <w:rsid w:val="00CC5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154D-ADEE-4350-BCE7-0F269F41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6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2E164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智利</dc:creator>
  <cp:keywords/>
  <dc:description/>
  <cp:lastModifiedBy>韩 智利</cp:lastModifiedBy>
  <cp:revision>2</cp:revision>
  <dcterms:created xsi:type="dcterms:W3CDTF">2020-06-03T00:16:00Z</dcterms:created>
  <dcterms:modified xsi:type="dcterms:W3CDTF">2020-06-03T00:32:00Z</dcterms:modified>
</cp:coreProperties>
</file>