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ˎ̥" w:eastAsia="仿宋_GB2312"/>
          <w:sz w:val="18"/>
          <w:szCs w:val="18"/>
        </w:rPr>
      </w:pPr>
      <w:r>
        <w:rPr>
          <w:rFonts w:ascii="仿宋_GB2312" w:hAnsi="ˎ̥" w:eastAsia="仿宋_GB2312"/>
          <w:sz w:val="18"/>
          <w:szCs w:val="18"/>
        </w:rPr>
        <w:drawing>
          <wp:inline distT="0" distB="0" distL="114300" distR="114300">
            <wp:extent cx="5297170" cy="1496695"/>
            <wp:effectExtent l="0" t="0" r="17780" b="8255"/>
            <wp:docPr id="1" name="图片 1" descr="Rindex_2_r1_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Rindex_2_r1_c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7170" cy="149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hAnsi="ˎ̥" w:eastAsia="仿宋_GB2312"/>
          <w:sz w:val="18"/>
          <w:szCs w:val="18"/>
        </w:rPr>
      </w:pPr>
    </w:p>
    <w:p>
      <w:pPr>
        <w:spacing w:line="360" w:lineRule="auto"/>
        <w:jc w:val="center"/>
        <w:rPr>
          <w:rFonts w:hint="eastAsia" w:ascii="仿宋_GB2312" w:hAnsi="宋体" w:eastAsia="仿宋_GB2312"/>
          <w:b/>
          <w:bCs/>
          <w:w w:val="80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default" w:ascii="仿宋_GB2312" w:hAnsi="宋体" w:eastAsia="仿宋_GB2312"/>
          <w:b/>
          <w:bCs/>
          <w:color w:val="000000" w:themeColor="text1"/>
          <w:w w:val="8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w w:val="80"/>
          <w:sz w:val="72"/>
          <w:szCs w:val="72"/>
          <w:lang w:val="en-US" w:eastAsia="zh-CN"/>
        </w:rPr>
        <w:t>2</w:t>
      </w:r>
      <w:r>
        <w:rPr>
          <w:rFonts w:hint="eastAsia" w:ascii="仿宋_GB2312" w:hAnsi="宋体" w:eastAsia="仿宋_GB2312"/>
          <w:b/>
          <w:bCs/>
          <w:color w:val="000000" w:themeColor="text1"/>
          <w:w w:val="8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>022</w:t>
      </w:r>
      <w:bookmarkStart w:id="1" w:name="_GoBack"/>
      <w:bookmarkEnd w:id="1"/>
      <w:r>
        <w:rPr>
          <w:rFonts w:hint="eastAsia" w:ascii="仿宋_GB2312" w:hAnsi="宋体" w:eastAsia="仿宋_GB2312"/>
          <w:b/>
          <w:bCs/>
          <w:color w:val="000000" w:themeColor="text1"/>
          <w:w w:val="8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>年社会实践方案设计大赛</w:t>
      </w:r>
    </w:p>
    <w:p>
      <w:pPr>
        <w:spacing w:line="360" w:lineRule="auto"/>
        <w:jc w:val="center"/>
        <w:rPr>
          <w:rFonts w:hint="eastAsia" w:ascii="仿宋_GB2312" w:hAnsi="宋体" w:eastAsia="仿宋_GB2312"/>
          <w:b/>
          <w:bCs/>
          <w:color w:val="000000" w:themeColor="text1"/>
          <w:w w:val="80"/>
          <w:sz w:val="72"/>
          <w:szCs w:val="7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w w:val="80"/>
          <w:sz w:val="72"/>
          <w:szCs w:val="72"/>
          <w14:textFill>
            <w14:solidFill>
              <w14:schemeClr w14:val="tx1"/>
            </w14:solidFill>
          </w14:textFill>
        </w:rPr>
        <w:t>策</w:t>
      </w:r>
    </w:p>
    <w:p>
      <w:pPr>
        <w:spacing w:line="360" w:lineRule="auto"/>
        <w:jc w:val="center"/>
        <w:rPr>
          <w:rFonts w:hint="eastAsia" w:ascii="仿宋_GB2312" w:hAnsi="宋体" w:eastAsia="仿宋_GB2312"/>
          <w:b/>
          <w:bCs/>
          <w:color w:val="000000" w:themeColor="text1"/>
          <w:w w:val="80"/>
          <w:sz w:val="72"/>
          <w:szCs w:val="7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w w:val="80"/>
          <w:sz w:val="72"/>
          <w:szCs w:val="72"/>
          <w14:textFill>
            <w14:solidFill>
              <w14:schemeClr w14:val="tx1"/>
            </w14:solidFill>
          </w14:textFill>
        </w:rPr>
        <w:t>划</w:t>
      </w:r>
    </w:p>
    <w:p>
      <w:pPr>
        <w:spacing w:line="360" w:lineRule="auto"/>
        <w:jc w:val="center"/>
        <w:rPr>
          <w:rFonts w:hint="eastAsia" w:ascii="仿宋_GB2312" w:eastAsia="仿宋_GB2312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w w:val="80"/>
          <w:sz w:val="72"/>
          <w:szCs w:val="72"/>
          <w14:textFill>
            <w14:solidFill>
              <w14:schemeClr w14:val="tx1"/>
            </w14:solidFill>
          </w14:textFill>
        </w:rPr>
        <w:t>书</w:t>
      </w:r>
    </w:p>
    <w:p>
      <w:pPr>
        <w:spacing w:line="960" w:lineRule="exact"/>
        <w:ind w:firstLine="964" w:firstLineChars="300"/>
        <w:rPr>
          <w:rFonts w:hint="eastAsia" w:ascii="仿宋_GB2312" w:eastAsia="仿宋_GB2312"/>
          <w:b/>
          <w:bCs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项目名称 </w:t>
      </w:r>
      <w:r>
        <w:rPr>
          <w:rFonts w:hint="eastAsia" w:ascii="仿宋_GB2312" w:eastAsia="仿宋_GB2312"/>
          <w:b/>
          <w:bCs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eastAsia="仿宋_GB2312"/>
          <w:b/>
          <w:bCs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spacing w:line="960" w:lineRule="exact"/>
        <w:ind w:firstLine="964" w:firstLineChars="300"/>
        <w:rPr>
          <w:rFonts w:hint="eastAsia" w:ascii="仿宋_GB2312" w:eastAsia="仿宋_GB2312"/>
          <w:b/>
          <w:bCs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专</w:t>
      </w:r>
      <w:r>
        <w:rPr>
          <w:rFonts w:hint="eastAsia" w:ascii="仿宋_GB2312" w:eastAsia="仿宋_GB2312"/>
          <w:b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eastAsia="仿宋_GB2312"/>
          <w:b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b/>
          <w:bCs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eastAsia="仿宋_GB2312"/>
          <w:b/>
          <w:bCs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spacing w:line="960" w:lineRule="exact"/>
        <w:rPr>
          <w:rFonts w:ascii="仿宋_GB2312" w:eastAsia="仿宋_GB2312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 团队名称</w:t>
      </w:r>
      <w:r>
        <w:rPr>
          <w:rFonts w:hint="eastAsia" w:ascii="仿宋_GB2312" w:eastAsia="仿宋_GB2312"/>
          <w:b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</w:t>
      </w:r>
    </w:p>
    <w:p>
      <w:pPr>
        <w:spacing w:line="960" w:lineRule="exact"/>
        <w:rPr>
          <w:rFonts w:ascii="仿宋_GB2312" w:eastAsia="仿宋_GB2312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 学</w:t>
      </w:r>
      <w:r>
        <w:rPr>
          <w:rFonts w:hint="eastAsia" w:ascii="仿宋_GB2312" w:eastAsia="仿宋_GB2312"/>
          <w:b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院 </w:t>
      </w:r>
      <w:r>
        <w:rPr>
          <w:rFonts w:hint="eastAsia" w:ascii="仿宋_GB2312" w:eastAsia="仿宋_GB2312"/>
          <w:b/>
          <w:bCs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</w:p>
    <w:p>
      <w:pPr>
        <w:spacing w:line="960" w:lineRule="exact"/>
        <w:rPr>
          <w:rFonts w:ascii="仿宋_GB2312" w:eastAsia="仿宋_GB2312"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 负 责 人</w:t>
      </w:r>
      <w:r>
        <w:rPr>
          <w:rFonts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                       </w:t>
      </w:r>
    </w:p>
    <w:p>
      <w:pPr>
        <w:spacing w:line="960" w:lineRule="exact"/>
        <w:ind w:firstLine="964" w:firstLineChars="300"/>
        <w:rPr>
          <w:rFonts w:hint="eastAsia" w:ascii="仿宋_GB2312" w:eastAsia="仿宋_GB2312"/>
          <w:b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联系方式</w:t>
      </w:r>
      <w:r>
        <w:rPr>
          <w:rFonts w:hint="eastAsia" w:ascii="仿宋_GB2312" w:eastAsia="仿宋_GB2312"/>
          <w:b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b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</w:p>
    <w:p>
      <w:pPr>
        <w:pStyle w:val="2"/>
        <w:tabs>
          <w:tab w:val="right" w:leader="dot" w:pos="8306"/>
        </w:tabs>
        <w:jc w:val="center"/>
        <w:rPr>
          <w:rFonts w:hint="eastAsia" w:ascii="楷体_GB2312" w:hAnsi="楷体_GB2312" w:eastAsia="楷体_GB2312" w:cs="楷体_GB2312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sdt>
      <w:sdtP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6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id w:val="147472579"/>
        <w15:color w:val="DBDBDB"/>
      </w:sdtPr>
      <w:sdtEndP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6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楷体_GB2312" w:hAnsi="楷体_GB2312" w:eastAsia="楷体_GB2312" w:cs="楷体_GB2312"/>
              <w:b/>
              <w:bCs/>
              <w:color w:val="000000" w:themeColor="text1"/>
              <w:sz w:val="36"/>
              <w:szCs w:val="44"/>
              <w14:textFill>
                <w14:solidFill>
                  <w14:schemeClr w14:val="tx1"/>
                </w14:solidFill>
              </w14:textFill>
            </w:rPr>
          </w:pPr>
          <w:bookmarkStart w:id="0" w:name="_Toc6168_WPSOffice_Type1"/>
          <w:r>
            <w:rPr>
              <w:rFonts w:hint="eastAsia" w:ascii="楷体_GB2312" w:hAnsi="楷体_GB2312" w:eastAsia="楷体_GB2312" w:cs="楷体_GB2312"/>
              <w:b/>
              <w:bCs/>
              <w:color w:val="000000" w:themeColor="text1"/>
              <w:sz w:val="36"/>
              <w:szCs w:val="44"/>
              <w14:textFill>
                <w14:solidFill>
                  <w14:schemeClr w14:val="tx1"/>
                </w14:solidFill>
              </w14:textFill>
            </w:rPr>
            <w:t>目录</w:t>
          </w:r>
          <w:bookmarkEnd w:id="0"/>
        </w:p>
      </w:sdtContent>
    </w:sdt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一、实践背景（可围绕国内外重大政策方针、实践专项的前沿研究导向等方面进行撰写）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二、实践主题（简明扼要介绍实践方向）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三、实践目的（可围绕本次实践对于国家、社会、实践地以及个人的重大意义等方面进行撰写）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、实践时间、地点及团队（详细介绍实践时间、实践地概况以及团队成员的个人信息和职责分工等）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五、实践内容（详细介绍本次实践内容）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六、实践亮点（针对实践具体内容介绍本次实践的创新性及社会价值等亮点）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七、实践可行性分析（可围绕时间可行性、经济可行性、活动组织可行性、技术可行性、安全可行性等方面进行撰写）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、实践预案（可围绕实践预期成果等方面进行撰写）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、经费预算（合理规划实践经费并列出预算）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、实践注意事项（可围绕实践安全注意事项等方面进行撰写）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十一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、附件（附件为调查问卷等）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注:策划书需完整全面，以上内容仅供参考，至少要包括以上十方面，各团队可根据实际情况酌情添加。</w:t>
      </w:r>
    </w:p>
    <w:p>
      <w:pPr>
        <w:rPr>
          <w:rFonts w:ascii="仿宋_GB2312" w:hAnsi="ˎ̥" w:eastAsia="仿宋_GB2312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OWYzZWY2MjBhMmU3NjQ3ODMyZWJkZDUxZTUwZWIifQ=="/>
  </w:docVars>
  <w:rsids>
    <w:rsidRoot w:val="00000000"/>
    <w:rsid w:val="071A5B15"/>
    <w:rsid w:val="47396BE0"/>
    <w:rsid w:val="68845C9C"/>
    <w:rsid w:val="6FBC3BF5"/>
    <w:rsid w:val="7767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418</Words>
  <Characters>421</Characters>
  <Lines>0</Lines>
  <Paragraphs>0</Paragraphs>
  <TotalTime>10</TotalTime>
  <ScaleCrop>false</ScaleCrop>
  <LinksUpToDate>false</LinksUpToDate>
  <CharactersWithSpaces>622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2021-06-01T11:07:00Z</dcterms:created>
  <dc:creator>109</dc:creator>
  <cp:lastModifiedBy>却嗅山茶</cp:lastModifiedBy>
  <dcterms:modified xsi:type="dcterms:W3CDTF">2022-05-25T16:30:42Z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D4332A49B986499CB18466E6FBD26C15</vt:lpwstr>
  </property>
</Properties>
</file>